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tab/>
      </w:r>
    </w:p>
    <w:p>
      <w:pPr>
        <w:spacing w:before="0" w:after="0" w:line="240"/>
        <w:ind w:right="0" w:left="0" w:firstLine="0"/>
        <w:jc w:val="left"/>
        <w:rPr>
          <w:rFonts w:ascii="Calibri" w:hAnsi="Calibri" w:cs="Calibri" w:eastAsia="Calibri"/>
          <w:color w:val="auto"/>
          <w:spacing w:val="0"/>
          <w:position w:val="0"/>
          <w:sz w:val="22"/>
          <w:shd w:fill="auto" w:val="clear"/>
        </w:rPr>
      </w:pPr>
    </w:p>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tab/>
        <w:tab/>
        <w:tab/>
        <w:tab/>
      </w:r>
      <w:r>
        <w:rPr>
          <w:rFonts w:ascii="Calibri" w:hAnsi="Calibri" w:cs="Calibri" w:eastAsia="Calibri"/>
          <w:color w:val="auto"/>
          <w:spacing w:val="0"/>
          <w:position w:val="0"/>
          <w:sz w:val="24"/>
          <w:shd w:fill="auto" w:val="clear"/>
        </w:rPr>
        <w:t xml:space="preserve">The  Institutional Ethics Committee (IEC) of Dr.Radhakrishnan Government Medical College,Hamirpur (HP) comprising of following office bearers, members  is hereby constituted with immediate effect in order to provide independent guidance, advice and decision (in the form of  äpprove, reject or revise”) on health research or other specific research protocols involving human subjects:-</w:t>
      </w:r>
    </w:p>
    <w:tbl>
      <w:tblPr/>
      <w:tblGrid>
        <w:gridCol w:w="625"/>
        <w:gridCol w:w="3060"/>
        <w:gridCol w:w="1890"/>
        <w:gridCol w:w="3487"/>
        <w:gridCol w:w="1643"/>
      </w:tblGrid>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Sr.No.</w:t>
            </w: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2160" w:leader="none"/>
                <w:tab w:val="left" w:pos="2880" w:leader="none"/>
                <w:tab w:val="left" w:pos="3900" w:leader="none"/>
              </w:tabs>
              <w:spacing w:before="0" w:after="0" w:line="240"/>
              <w:ind w:right="0" w:left="-239"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Name of the  Committee Member/Office bearer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Designation in</w:t>
            </w:r>
          </w:p>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the Committee</w:t>
            </w:r>
          </w:p>
        </w:tc>
        <w:tc>
          <w:tcPr>
            <w:tcW w:w="3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Address</w:t>
            </w:r>
          </w:p>
        </w:tc>
        <w:tc>
          <w:tcPr>
            <w:tcW w:w="1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Contact No.</w:t>
            </w:r>
          </w:p>
        </w:tc>
      </w:tr>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Dr.Pratima Thakur (F) Gynaecologist</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Chairman</w:t>
            </w:r>
          </w:p>
        </w:tc>
        <w:tc>
          <w:tcPr>
            <w:tcW w:w="3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 Sai Hospital, Dugga ,Hamirpur (HP)</w:t>
            </w:r>
          </w:p>
        </w:tc>
        <w:tc>
          <w:tcPr>
            <w:tcW w:w="1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96251-83652 &amp;</w:t>
            </w:r>
          </w:p>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01972-258652</w:t>
            </w:r>
          </w:p>
        </w:tc>
      </w:tr>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Dr.Prvaeen Sharma, Professor (Pharmacology)</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Alternate Chairman</w:t>
            </w:r>
          </w:p>
        </w:tc>
        <w:tc>
          <w:tcPr>
            <w:tcW w:w="3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Professor &amp; Head, Deptt. of Pharmacology, Sh.LBS Medical College, Ner Chowk, Mandi (HP)</w:t>
            </w:r>
          </w:p>
        </w:tc>
        <w:tc>
          <w:tcPr>
            <w:tcW w:w="1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98180-71364</w:t>
            </w:r>
          </w:p>
        </w:tc>
      </w:tr>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Dr.Anupriya Sharma, (F), Asstt.Professor (Dentistry)</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Member Secretary</w:t>
            </w:r>
          </w:p>
        </w:tc>
        <w:tc>
          <w:tcPr>
            <w:tcW w:w="3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Dr.Radhakrishnan Govt. Medical College,Hamirpur(HP)</w:t>
            </w:r>
          </w:p>
        </w:tc>
        <w:tc>
          <w:tcPr>
            <w:tcW w:w="1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94180-17544</w:t>
            </w:r>
          </w:p>
        </w:tc>
      </w:tr>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Dr.Ashok Kumar Bhardwaj, Professor </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Alternate Member Secretary</w:t>
            </w:r>
          </w:p>
        </w:tc>
        <w:tc>
          <w:tcPr>
            <w:tcW w:w="3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Dr.Radhakrishnan Govt. Medical College, Hamirpur (HP)</w:t>
            </w:r>
          </w:p>
        </w:tc>
        <w:tc>
          <w:tcPr>
            <w:tcW w:w="1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98160-23093</w:t>
            </w:r>
          </w:p>
        </w:tc>
      </w:tr>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Sh.Rakesh Thakur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Member</w:t>
            </w:r>
          </w:p>
        </w:tc>
        <w:tc>
          <w:tcPr>
            <w:tcW w:w="3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Chairman,Zila Parishad, ,Zila Parishad Bhawan, Hamirpur (HP)</w:t>
            </w:r>
          </w:p>
        </w:tc>
        <w:tc>
          <w:tcPr>
            <w:tcW w:w="1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94180-55000</w:t>
            </w:r>
          </w:p>
        </w:tc>
      </w:tr>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Dr.Savitri Katwal, Chief Medical Officer(F)</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Member</w:t>
            </w:r>
          </w:p>
        </w:tc>
        <w:tc>
          <w:tcPr>
            <w:tcW w:w="3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Chief Medical Officer,Hamirpur(HP)</w:t>
            </w:r>
          </w:p>
        </w:tc>
        <w:tc>
          <w:tcPr>
            <w:tcW w:w="1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94183-71666</w:t>
            </w:r>
          </w:p>
        </w:tc>
      </w:tr>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Sh.Suresh Musafir,Advocate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Legal Exprert</w:t>
            </w:r>
          </w:p>
        </w:tc>
        <w:tc>
          <w:tcPr>
            <w:tcW w:w="3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 Anand Bhawan, Near District Courts, Hamirpur(HP)</w:t>
            </w:r>
          </w:p>
        </w:tc>
        <w:tc>
          <w:tcPr>
            <w:tcW w:w="1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94182-97338</w:t>
            </w:r>
          </w:p>
        </w:tc>
      </w:tr>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Sh.Dharminder Sharma, Former Vice President, M.C. </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Member</w:t>
            </w:r>
          </w:p>
        </w:tc>
        <w:tc>
          <w:tcPr>
            <w:tcW w:w="3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 Sh.Rattan Chand Sharma, House No. 31 ,Ward No.05,Brij Nagar, Hamirpur(HP)</w:t>
            </w:r>
          </w:p>
        </w:tc>
        <w:tc>
          <w:tcPr>
            <w:tcW w:w="1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94591-90000</w:t>
            </w:r>
          </w:p>
        </w:tc>
      </w:tr>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Smt.Richa Sharma, (F) House Wife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Member</w:t>
            </w:r>
          </w:p>
        </w:tc>
        <w:tc>
          <w:tcPr>
            <w:tcW w:w="3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 NIIT Centre, Hamirpur(HP)</w:t>
            </w:r>
          </w:p>
        </w:tc>
        <w:tc>
          <w:tcPr>
            <w:tcW w:w="1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98160-58842</w:t>
            </w:r>
          </w:p>
        </w:tc>
      </w:tr>
    </w:tbl>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tab/>
        <w:tab/>
        <w:tab/>
        <w:tab/>
        <w:tab/>
        <w:tab/>
        <w:tab/>
        <w:t xml:space="preserve">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tab/>
        <w:tab/>
        <w:tab/>
        <w:tab/>
      </w:r>
      <w:r>
        <w:rPr>
          <w:rFonts w:ascii="Calibri" w:hAnsi="Calibri" w:cs="Calibri" w:eastAsia="Calibri"/>
          <w:color w:val="auto"/>
          <w:spacing w:val="0"/>
          <w:position w:val="0"/>
          <w:sz w:val="24"/>
          <w:shd w:fill="auto" w:val="clear"/>
        </w:rPr>
        <w:t xml:space="preserve">The  House Allotment Committee  of Dr.Radhakrishnan Government Medical College,Hamirpur (HP) comprising of following members  is hereby constituted with immediate effect in the Chairmanship of the Additional Director  :-</w:t>
      </w:r>
    </w:p>
    <w:tbl>
      <w:tblPr/>
      <w:tblGrid>
        <w:gridCol w:w="895"/>
        <w:gridCol w:w="5940"/>
        <w:gridCol w:w="3870"/>
      </w:tblGrid>
      <w:tr>
        <w:trPr>
          <w:trHeight w:val="1" w:hRule="atLeast"/>
          <w:jc w:val="left"/>
        </w:trPr>
        <w:tc>
          <w:tcPr>
            <w:tcW w:w="8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Sr.No.</w:t>
            </w:r>
          </w:p>
        </w:tc>
        <w:tc>
          <w:tcPr>
            <w:tcW w:w="5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2160" w:leader="none"/>
                <w:tab w:val="left" w:pos="2880" w:leader="none"/>
                <w:tab w:val="left" w:pos="3900" w:leader="none"/>
              </w:tabs>
              <w:spacing w:before="0" w:after="0" w:line="240"/>
              <w:ind w:right="0" w:left="-239"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Name of the  Committee Member </w:t>
            </w: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Designation </w:t>
            </w:r>
          </w:p>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p>
        </w:tc>
      </w:tr>
      <w:tr>
        <w:trPr>
          <w:trHeight w:val="1" w:hRule="atLeast"/>
          <w:jc w:val="left"/>
        </w:trPr>
        <w:tc>
          <w:tcPr>
            <w:tcW w:w="8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5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Dr.Anil Kumar Verma, Medical Supdt.</w:t>
            </w: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Member Secretary</w:t>
            </w:r>
          </w:p>
        </w:tc>
      </w:tr>
      <w:tr>
        <w:trPr>
          <w:trHeight w:val="1" w:hRule="atLeast"/>
          <w:jc w:val="left"/>
        </w:trPr>
        <w:tc>
          <w:tcPr>
            <w:tcW w:w="8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5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Dr.Shruti Anand, Assistant Professor (Ophthalmology)</w:t>
            </w: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Member</w:t>
            </w:r>
          </w:p>
        </w:tc>
      </w:tr>
      <w:tr>
        <w:trPr>
          <w:trHeight w:val="1" w:hRule="atLeast"/>
          <w:jc w:val="left"/>
        </w:trPr>
        <w:tc>
          <w:tcPr>
            <w:tcW w:w="8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5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Dr.Harjeet Pal Singh,Asstt.Professor</w:t>
            </w: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Member</w:t>
            </w:r>
          </w:p>
        </w:tc>
      </w:tr>
      <w:tr>
        <w:trPr>
          <w:trHeight w:val="1" w:hRule="atLeast"/>
          <w:jc w:val="left"/>
        </w:trPr>
        <w:tc>
          <w:tcPr>
            <w:tcW w:w="8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5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Assistant Controller F&amp;A)</w:t>
            </w: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Member</w:t>
            </w:r>
          </w:p>
        </w:tc>
      </w:tr>
      <w:tr>
        <w:trPr>
          <w:trHeight w:val="1" w:hRule="atLeast"/>
          <w:jc w:val="left"/>
        </w:trPr>
        <w:tc>
          <w:tcPr>
            <w:tcW w:w="8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5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Superintendent,Grade-1</w:t>
            </w: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Member</w:t>
            </w:r>
          </w:p>
        </w:tc>
      </w:tr>
    </w:tbl>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hanging="288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tab/>
        <w:tab/>
        <w:tab/>
        <w:tab/>
        <w:tab/>
        <w:tab/>
        <w:tab/>
        <w:t xml:space="preserve"> </w:t>
      </w:r>
    </w:p>
    <w:p>
      <w:pPr>
        <w:spacing w:before="0" w:after="0" w:line="240"/>
        <w:ind w:right="0" w:left="0" w:hanging="288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720" w:firstLine="0"/>
        <w:jc w:val="both"/>
        <w:rPr>
          <w:rFonts w:ascii="Calibri" w:hAnsi="Calibri" w:cs="Calibri" w:eastAsia="Calibri"/>
          <w:color w:val="auto"/>
          <w:spacing w:val="0"/>
          <w:position w:val="0"/>
          <w:sz w:val="24"/>
          <w:shd w:fill="auto" w:val="clear"/>
        </w:rPr>
      </w:pPr>
    </w:p>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tab/>
        <w:tab/>
        <w:tab/>
        <w:tab/>
      </w:r>
      <w:r>
        <w:rPr>
          <w:rFonts w:ascii="Calibri" w:hAnsi="Calibri" w:cs="Calibri" w:eastAsia="Calibri"/>
          <w:color w:val="auto"/>
          <w:spacing w:val="0"/>
          <w:position w:val="0"/>
          <w:sz w:val="24"/>
          <w:shd w:fill="auto" w:val="clear"/>
        </w:rPr>
        <w:t xml:space="preserve">The  Sexual Harrassment  Committee  of Dr.Radhakrishnan Government Medical College,Hamirpur (HP) comprising of following members  is hereby constituted with immediate effect as under:-</w:t>
      </w:r>
    </w:p>
    <w:tbl>
      <w:tblPr/>
      <w:tblGrid>
        <w:gridCol w:w="625"/>
        <w:gridCol w:w="5220"/>
        <w:gridCol w:w="4860"/>
      </w:tblGrid>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Sr.No.</w:t>
            </w:r>
          </w:p>
        </w:tc>
        <w:tc>
          <w:tcPr>
            <w:tcW w:w="5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2160" w:leader="none"/>
                <w:tab w:val="left" w:pos="2880" w:leader="none"/>
                <w:tab w:val="left" w:pos="3900" w:leader="none"/>
              </w:tabs>
              <w:spacing w:before="0" w:after="0" w:line="240"/>
              <w:ind w:right="0" w:left="-239"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Name of the  Committee Member </w:t>
            </w:r>
          </w:p>
        </w:tc>
        <w:tc>
          <w:tcPr>
            <w:tcW w:w="4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Designation </w:t>
            </w:r>
          </w:p>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p>
        </w:tc>
      </w:tr>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5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Dr.Surinder Kaur,Professor &amp; Head, Deptt. of Physiology</w:t>
            </w:r>
          </w:p>
        </w:tc>
        <w:tc>
          <w:tcPr>
            <w:tcW w:w="4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Chairperson</w:t>
            </w:r>
          </w:p>
        </w:tc>
      </w:tr>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5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Dr.Anupriya,Assistant Professor,Dentistry</w:t>
            </w:r>
          </w:p>
        </w:tc>
        <w:tc>
          <w:tcPr>
            <w:tcW w:w="4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Member </w:t>
            </w:r>
          </w:p>
        </w:tc>
      </w:tr>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5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Dr.Anjum Batul, Asstt.Professor, Physiology</w:t>
            </w:r>
          </w:p>
        </w:tc>
        <w:tc>
          <w:tcPr>
            <w:tcW w:w="4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Member</w:t>
            </w:r>
          </w:p>
        </w:tc>
      </w:tr>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5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Dr.Bharti Ranout,Senior  Resident,ENT</w:t>
            </w:r>
          </w:p>
        </w:tc>
        <w:tc>
          <w:tcPr>
            <w:tcW w:w="4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Member</w:t>
            </w:r>
          </w:p>
        </w:tc>
      </w:tr>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5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District Attorney, Hamirpur (HP)</w:t>
            </w:r>
          </w:p>
        </w:tc>
        <w:tc>
          <w:tcPr>
            <w:tcW w:w="4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Legal Advisor</w:t>
            </w:r>
          </w:p>
        </w:tc>
      </w:tr>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5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Smt.Veena Kapil ,Zila Parishad Member C/O Kapil General Store, Main Bazar Hamirpur (HP)</w:t>
            </w:r>
          </w:p>
        </w:tc>
        <w:tc>
          <w:tcPr>
            <w:tcW w:w="4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Member</w:t>
            </w:r>
          </w:p>
        </w:tc>
      </w:tr>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5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Sh.Vidya Sagar,Sr.Assistant</w:t>
            </w:r>
          </w:p>
        </w:tc>
        <w:tc>
          <w:tcPr>
            <w:tcW w:w="4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Member</w:t>
            </w:r>
          </w:p>
        </w:tc>
      </w:tr>
    </w:tbl>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tab/>
      </w:r>
    </w:p>
    <w:p>
      <w:pPr>
        <w:spacing w:before="0" w:after="0" w:line="240"/>
        <w:ind w:right="0" w:left="720" w:firstLine="0"/>
        <w:jc w:val="both"/>
        <w:rPr>
          <w:rFonts w:ascii="Calibri" w:hAnsi="Calibri" w:cs="Calibri" w:eastAsia="Calibri"/>
          <w:color w:val="auto"/>
          <w:spacing w:val="0"/>
          <w:position w:val="0"/>
          <w:sz w:val="24"/>
          <w:shd w:fill="auto" w:val="clear"/>
        </w:rPr>
      </w:pPr>
    </w:p>
    <w:p>
      <w:pPr>
        <w:spacing w:before="0" w:after="0" w:line="240"/>
        <w:ind w:right="0" w:left="720" w:firstLine="0"/>
        <w:jc w:val="both"/>
        <w:rPr>
          <w:rFonts w:ascii="Calibri" w:hAnsi="Calibri" w:cs="Calibri" w:eastAsia="Calibri"/>
          <w:color w:val="auto"/>
          <w:spacing w:val="0"/>
          <w:position w:val="0"/>
          <w:sz w:val="24"/>
          <w:shd w:fill="auto" w:val="clear"/>
        </w:rPr>
      </w:pPr>
    </w:p>
    <w:p>
      <w:pPr>
        <w:spacing w:before="0" w:after="0" w:line="240"/>
        <w:ind w:right="0" w:left="720" w:firstLine="0"/>
        <w:jc w:val="both"/>
        <w:rPr>
          <w:rFonts w:ascii="Calibri" w:hAnsi="Calibri" w:cs="Calibri" w:eastAsia="Calibri"/>
          <w:color w:val="auto"/>
          <w:spacing w:val="0"/>
          <w:position w:val="0"/>
          <w:sz w:val="24"/>
          <w:shd w:fill="auto" w:val="clear"/>
        </w:rPr>
      </w:pPr>
    </w:p>
    <w:p>
      <w:pPr>
        <w:spacing w:before="0" w:after="0" w:line="240"/>
        <w:ind w:right="0" w:left="720" w:firstLine="0"/>
        <w:jc w:val="both"/>
        <w:rPr>
          <w:rFonts w:ascii="Calibri" w:hAnsi="Calibri" w:cs="Calibri" w:eastAsia="Calibri"/>
          <w:color w:val="auto"/>
          <w:spacing w:val="0"/>
          <w:position w:val="0"/>
          <w:sz w:val="24"/>
          <w:shd w:fill="auto" w:val="clear"/>
        </w:rPr>
      </w:pPr>
    </w:p>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tab/>
        <w:tab/>
        <w:tab/>
        <w:tab/>
      </w:r>
      <w:r>
        <w:rPr>
          <w:rFonts w:ascii="Calibri" w:hAnsi="Calibri" w:cs="Calibri" w:eastAsia="Calibri"/>
          <w:color w:val="auto"/>
          <w:spacing w:val="0"/>
          <w:position w:val="0"/>
          <w:sz w:val="24"/>
          <w:shd w:fill="auto" w:val="clear"/>
        </w:rPr>
        <w:t xml:space="preserve">The  Research Advisory   Committee  of Dr.Radhakrishnan Government Medical College,Hamirpur (HP) comprising of following members  is hereby constituted with immediate effect as under:-</w:t>
      </w:r>
    </w:p>
    <w:tbl>
      <w:tblPr/>
      <w:tblGrid>
        <w:gridCol w:w="625"/>
        <w:gridCol w:w="6930"/>
        <w:gridCol w:w="2610"/>
      </w:tblGrid>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Sr.No.</w:t>
            </w:r>
          </w:p>
        </w:tc>
        <w:tc>
          <w:tcPr>
            <w:tcW w:w="6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2160" w:leader="none"/>
                <w:tab w:val="left" w:pos="2880" w:leader="none"/>
                <w:tab w:val="left" w:pos="3900" w:leader="none"/>
              </w:tabs>
              <w:spacing w:before="0" w:after="0" w:line="240"/>
              <w:ind w:right="0" w:left="-239"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Name of the  Committee Member </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Designation </w:t>
            </w:r>
          </w:p>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p>
        </w:tc>
      </w:tr>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6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Dr.A.K.Bhardwaj,Professor &amp; Head, Deptt. of Community Medicine</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Chairperson</w:t>
            </w:r>
          </w:p>
        </w:tc>
      </w:tr>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6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Dr.Anupriya ,Asstt. Professor ,Dentistry</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Member Secretary</w:t>
            </w:r>
          </w:p>
        </w:tc>
      </w:tr>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6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Dr.Arti Chauhan , Asstt.Professor, OBG</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Member</w:t>
            </w:r>
          </w:p>
        </w:tc>
      </w:tr>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6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Harjit Pal Singh,Asstt.Professor,ENT</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Member</w:t>
            </w:r>
          </w:p>
        </w:tc>
      </w:tr>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6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Dr.Anurag Sharma, Asstt.Professor,OBG</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Member</w:t>
            </w:r>
          </w:p>
        </w:tc>
      </w:tr>
    </w:tbl>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4320" w:leader="none"/>
        </w:tabs>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ab/>
        <w:t xml:space="preserve">  </w:t>
      </w:r>
    </w:p>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tab/>
        <w:tab/>
        <w:tab/>
        <w:tab/>
      </w:r>
      <w:r>
        <w:rPr>
          <w:rFonts w:ascii="Calibri" w:hAnsi="Calibri" w:cs="Calibri" w:eastAsia="Calibri"/>
          <w:color w:val="auto"/>
          <w:spacing w:val="0"/>
          <w:position w:val="0"/>
          <w:sz w:val="24"/>
          <w:shd w:fill="auto" w:val="clear"/>
        </w:rPr>
        <w:t xml:space="preserve">The Pharmaco Vigilance    Committee  of Dr.Radhakrishnan Government Medical College,Hamirpur (HP) comprising of following members  is hereby constituted with immediate effect as under:-</w:t>
      </w:r>
    </w:p>
    <w:tbl>
      <w:tblPr/>
      <w:tblGrid>
        <w:gridCol w:w="625"/>
        <w:gridCol w:w="6930"/>
        <w:gridCol w:w="3330"/>
      </w:tblGrid>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Sr.No.</w:t>
            </w:r>
          </w:p>
        </w:tc>
        <w:tc>
          <w:tcPr>
            <w:tcW w:w="6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2160" w:leader="none"/>
                <w:tab w:val="left" w:pos="2880" w:leader="none"/>
                <w:tab w:val="left" w:pos="3900" w:leader="none"/>
              </w:tabs>
              <w:spacing w:before="0" w:after="0" w:line="240"/>
              <w:ind w:right="0" w:left="-239"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Name of the  Committee Member </w:t>
            </w:r>
          </w:p>
        </w:tc>
        <w:tc>
          <w:tcPr>
            <w:tcW w:w="3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Designation </w:t>
            </w:r>
          </w:p>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p>
        </w:tc>
      </w:tr>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6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Dr.Majhail Singh, Professor, Deptt. of Surgery</w:t>
            </w:r>
          </w:p>
        </w:tc>
        <w:tc>
          <w:tcPr>
            <w:tcW w:w="3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Chairperson</w:t>
            </w:r>
          </w:p>
        </w:tc>
      </w:tr>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6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Dr.Anurag Sharma,Asstt.Professor, OBG</w:t>
            </w:r>
          </w:p>
        </w:tc>
        <w:tc>
          <w:tcPr>
            <w:tcW w:w="3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Member Secretary</w:t>
            </w:r>
          </w:p>
        </w:tc>
      </w:tr>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6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Dr.Pushpinder Singh Chauhan,Asstt.Professor,Dermatology</w:t>
            </w:r>
          </w:p>
        </w:tc>
        <w:tc>
          <w:tcPr>
            <w:tcW w:w="3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Member</w:t>
            </w:r>
          </w:p>
        </w:tc>
      </w:tr>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6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Dr.Jyoti, Asstt.Professor,Deptt. of Psychiatry</w:t>
            </w:r>
          </w:p>
        </w:tc>
        <w:tc>
          <w:tcPr>
            <w:tcW w:w="3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Member</w:t>
            </w:r>
          </w:p>
        </w:tc>
      </w:tr>
      <w:tr>
        <w:trPr>
          <w:trHeight w:val="1" w:hRule="atLeast"/>
          <w:jc w:val="left"/>
        </w:trPr>
        <w:tc>
          <w:tcPr>
            <w:tcW w:w="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6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Dr.Amandeep Raghuvanshi, Asstt. Professor, Medicine</w:t>
            </w:r>
          </w:p>
        </w:tc>
        <w:tc>
          <w:tcPr>
            <w:tcW w:w="3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440" w:leader="none"/>
                <w:tab w:val="left" w:pos="2160" w:leader="none"/>
                <w:tab w:val="left" w:pos="2880" w:leader="none"/>
                <w:tab w:val="left" w:pos="390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Member</w:t>
            </w:r>
          </w:p>
        </w:tc>
      </w:tr>
    </w:tbl>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720" w:leader="none"/>
          <w:tab w:val="left" w:pos="1440" w:leader="none"/>
          <w:tab w:val="left" w:pos="2160" w:leader="none"/>
          <w:tab w:val="left" w:pos="2880" w:leader="none"/>
          <w:tab w:val="left" w:pos="3900" w:leader="none"/>
        </w:tabs>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                                          </w:t>
        <w:tab/>
        <w:tab/>
        <w:tab/>
        <w:tab/>
        <w:tab/>
        <w:tab/>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